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F33" w:rsidRDefault="00881434">
      <w:r>
        <w:rPr>
          <w:noProof/>
        </w:rPr>
        <mc:AlternateContent>
          <mc:Choice Requires="wps">
            <w:drawing>
              <wp:anchor distT="0" distB="0" distL="114300" distR="114300" simplePos="0" relativeHeight="251660288" behindDoc="0" locked="0" layoutInCell="1" allowOverlap="1" wp14:anchorId="597787F8" wp14:editId="59A81886">
                <wp:simplePos x="0" y="0"/>
                <wp:positionH relativeFrom="column">
                  <wp:posOffset>57150</wp:posOffset>
                </wp:positionH>
                <wp:positionV relativeFrom="paragraph">
                  <wp:posOffset>906145</wp:posOffset>
                </wp:positionV>
                <wp:extent cx="6522720" cy="1387475"/>
                <wp:effectExtent l="0" t="0" r="11430" b="22225"/>
                <wp:wrapNone/>
                <wp:docPr id="2" name="Text Box 2"/>
                <wp:cNvGraphicFramePr/>
                <a:graphic xmlns:a="http://schemas.openxmlformats.org/drawingml/2006/main">
                  <a:graphicData uri="http://schemas.microsoft.com/office/word/2010/wordprocessingShape">
                    <wps:wsp>
                      <wps:cNvSpPr txBox="1"/>
                      <wps:spPr>
                        <a:xfrm>
                          <a:off x="0" y="0"/>
                          <a:ext cx="6522720" cy="138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7438" w:rsidRPr="00881434" w:rsidRDefault="003C7438" w:rsidP="003C7438">
                            <w:pPr>
                              <w:jc w:val="center"/>
                              <w:rPr>
                                <w:rFonts w:ascii="Marigold" w:hAnsi="Marigold"/>
                                <w:b/>
                                <w:bCs/>
                                <w:color w:val="4A442A" w:themeColor="background2" w:themeShade="40"/>
                                <w:sz w:val="36"/>
                                <w:szCs w:val="36"/>
                              </w:rPr>
                            </w:pPr>
                            <w:r w:rsidRPr="00881434">
                              <w:rPr>
                                <w:rFonts w:ascii="Marigold" w:hAnsi="Marigold"/>
                                <w:b/>
                                <w:bCs/>
                                <w:color w:val="4A442A" w:themeColor="background2" w:themeShade="40"/>
                                <w:sz w:val="36"/>
                                <w:szCs w:val="36"/>
                              </w:rPr>
                              <w:t xml:space="preserve">Dr. Dennis </w:t>
                            </w:r>
                            <w:proofErr w:type="spellStart"/>
                            <w:r w:rsidRPr="00881434">
                              <w:rPr>
                                <w:rFonts w:ascii="Marigold" w:hAnsi="Marigold"/>
                                <w:b/>
                                <w:bCs/>
                                <w:color w:val="4A442A" w:themeColor="background2" w:themeShade="40"/>
                                <w:sz w:val="36"/>
                                <w:szCs w:val="36"/>
                              </w:rPr>
                              <w:t>Chmiel</w:t>
                            </w:r>
                            <w:proofErr w:type="spellEnd"/>
                            <w:r w:rsidRPr="00881434">
                              <w:rPr>
                                <w:rFonts w:ascii="Marigold" w:hAnsi="Marigold"/>
                                <w:b/>
                                <w:bCs/>
                                <w:color w:val="4A442A" w:themeColor="background2" w:themeShade="40"/>
                                <w:sz w:val="36"/>
                                <w:szCs w:val="36"/>
                              </w:rPr>
                              <w:t xml:space="preserve"> Speaking on;</w:t>
                            </w:r>
                          </w:p>
                          <w:p w:rsidR="003C7438" w:rsidRPr="00881434" w:rsidRDefault="003C7438" w:rsidP="003C7438">
                            <w:pPr>
                              <w:jc w:val="center"/>
                              <w:rPr>
                                <w:rFonts w:ascii="Marigold" w:hAnsi="Marigold"/>
                                <w:b/>
                                <w:bCs/>
                                <w:color w:val="4A442A" w:themeColor="background2" w:themeShade="40"/>
                                <w:sz w:val="36"/>
                                <w:szCs w:val="36"/>
                              </w:rPr>
                            </w:pPr>
                            <w:bookmarkStart w:id="0" w:name="_GoBack"/>
                            <w:r w:rsidRPr="00881434">
                              <w:rPr>
                                <w:rFonts w:ascii="Marigold" w:hAnsi="Marigold"/>
                                <w:b/>
                                <w:bCs/>
                                <w:color w:val="4A442A" w:themeColor="background2" w:themeShade="40"/>
                                <w:sz w:val="36"/>
                                <w:szCs w:val="36"/>
                              </w:rPr>
                              <w:t>State of the Industry:</w:t>
                            </w:r>
                          </w:p>
                          <w:bookmarkEnd w:id="0"/>
                          <w:p w:rsidR="003C7438" w:rsidRPr="00881434" w:rsidRDefault="003C7438" w:rsidP="003C7438">
                            <w:pPr>
                              <w:jc w:val="center"/>
                              <w:rPr>
                                <w:rFonts w:ascii="Marigold" w:hAnsi="Marigold"/>
                                <w:b/>
                                <w:bCs/>
                                <w:color w:val="4A442A" w:themeColor="background2" w:themeShade="40"/>
                                <w:sz w:val="36"/>
                                <w:szCs w:val="36"/>
                              </w:rPr>
                            </w:pPr>
                            <w:r w:rsidRPr="00881434">
                              <w:rPr>
                                <w:rFonts w:ascii="Marigold" w:hAnsi="Marigold"/>
                                <w:b/>
                                <w:bCs/>
                                <w:color w:val="4A442A" w:themeColor="background2" w:themeShade="40"/>
                                <w:sz w:val="36"/>
                                <w:szCs w:val="36"/>
                              </w:rPr>
                              <w:t xml:space="preserve"> The Evolving Companion Animal Marketplace</w:t>
                            </w:r>
                          </w:p>
                          <w:p w:rsidR="003C7438" w:rsidRPr="003C7438" w:rsidRDefault="003C7438" w:rsidP="003C7438">
                            <w:pPr>
                              <w:rPr>
                                <w:color w:val="1F497D"/>
                                <w:sz w:val="36"/>
                                <w:szCs w:val="36"/>
                              </w:rPr>
                            </w:pPr>
                          </w:p>
                          <w:p w:rsidR="003C7438" w:rsidRDefault="003C7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71.35pt;width:513.6pt;height:10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" fillcolor="white [3201]" strokeweight=".5pt">
                <v:textbox>
                  <w:txbxContent>
                    <w:p w:rsidR="003C7438" w:rsidRPr="00881434" w:rsidRDefault="003C7438" w:rsidP="003C7438">
                      <w:pPr>
                        <w:jc w:val="center"/>
                        <w:rPr>
                          <w:rFonts w:ascii="Marigold" w:hAnsi="Marigold"/>
                          <w:b/>
                          <w:bCs/>
                          <w:color w:val="4A442A" w:themeColor="background2" w:themeShade="40"/>
                          <w:sz w:val="36"/>
                          <w:szCs w:val="36"/>
                        </w:rPr>
                      </w:pPr>
                      <w:r w:rsidRPr="00881434">
                        <w:rPr>
                          <w:rFonts w:ascii="Marigold" w:hAnsi="Marigold"/>
                          <w:b/>
                          <w:bCs/>
                          <w:color w:val="4A442A" w:themeColor="background2" w:themeShade="40"/>
                          <w:sz w:val="36"/>
                          <w:szCs w:val="36"/>
                        </w:rPr>
                        <w:t xml:space="preserve">Dr. Dennis </w:t>
                      </w:r>
                      <w:proofErr w:type="spellStart"/>
                      <w:r w:rsidRPr="00881434">
                        <w:rPr>
                          <w:rFonts w:ascii="Marigold" w:hAnsi="Marigold"/>
                          <w:b/>
                          <w:bCs/>
                          <w:color w:val="4A442A" w:themeColor="background2" w:themeShade="40"/>
                          <w:sz w:val="36"/>
                          <w:szCs w:val="36"/>
                        </w:rPr>
                        <w:t>Chmiel</w:t>
                      </w:r>
                      <w:proofErr w:type="spellEnd"/>
                      <w:r w:rsidRPr="00881434">
                        <w:rPr>
                          <w:rFonts w:ascii="Marigold" w:hAnsi="Marigold"/>
                          <w:b/>
                          <w:bCs/>
                          <w:color w:val="4A442A" w:themeColor="background2" w:themeShade="40"/>
                          <w:sz w:val="36"/>
                          <w:szCs w:val="36"/>
                        </w:rPr>
                        <w:t xml:space="preserve"> Speaking on;</w:t>
                      </w:r>
                    </w:p>
                    <w:p w:rsidR="003C7438" w:rsidRPr="00881434" w:rsidRDefault="003C7438" w:rsidP="003C7438">
                      <w:pPr>
                        <w:jc w:val="center"/>
                        <w:rPr>
                          <w:rFonts w:ascii="Marigold" w:hAnsi="Marigold"/>
                          <w:b/>
                          <w:bCs/>
                          <w:color w:val="4A442A" w:themeColor="background2" w:themeShade="40"/>
                          <w:sz w:val="36"/>
                          <w:szCs w:val="36"/>
                        </w:rPr>
                      </w:pPr>
                      <w:bookmarkStart w:id="1" w:name="_GoBack"/>
                      <w:r w:rsidRPr="00881434">
                        <w:rPr>
                          <w:rFonts w:ascii="Marigold" w:hAnsi="Marigold"/>
                          <w:b/>
                          <w:bCs/>
                          <w:color w:val="4A442A" w:themeColor="background2" w:themeShade="40"/>
                          <w:sz w:val="36"/>
                          <w:szCs w:val="36"/>
                        </w:rPr>
                        <w:t>State of the Industry:</w:t>
                      </w:r>
                    </w:p>
                    <w:bookmarkEnd w:id="1"/>
                    <w:p w:rsidR="003C7438" w:rsidRPr="00881434" w:rsidRDefault="003C7438" w:rsidP="003C7438">
                      <w:pPr>
                        <w:jc w:val="center"/>
                        <w:rPr>
                          <w:rFonts w:ascii="Marigold" w:hAnsi="Marigold"/>
                          <w:b/>
                          <w:bCs/>
                          <w:color w:val="4A442A" w:themeColor="background2" w:themeShade="40"/>
                          <w:sz w:val="36"/>
                          <w:szCs w:val="36"/>
                        </w:rPr>
                      </w:pPr>
                      <w:r w:rsidRPr="00881434">
                        <w:rPr>
                          <w:rFonts w:ascii="Marigold" w:hAnsi="Marigold"/>
                          <w:b/>
                          <w:bCs/>
                          <w:color w:val="4A442A" w:themeColor="background2" w:themeShade="40"/>
                          <w:sz w:val="36"/>
                          <w:szCs w:val="36"/>
                        </w:rPr>
                        <w:t xml:space="preserve"> The Evolving Companion Animal Marketplace</w:t>
                      </w:r>
                    </w:p>
                    <w:p w:rsidR="003C7438" w:rsidRPr="003C7438" w:rsidRDefault="003C7438" w:rsidP="003C7438">
                      <w:pPr>
                        <w:rPr>
                          <w:color w:val="1F497D"/>
                          <w:sz w:val="36"/>
                          <w:szCs w:val="36"/>
                        </w:rPr>
                      </w:pPr>
                    </w:p>
                    <w:p w:rsidR="003C7438" w:rsidRDefault="003C7438"/>
                  </w:txbxContent>
                </v:textbox>
              </v:shape>
            </w:pict>
          </mc:Fallback>
        </mc:AlternateContent>
      </w:r>
      <w:r w:rsidR="00DE5219">
        <w:rPr>
          <w:noProof/>
        </w:rPr>
        <mc:AlternateContent>
          <mc:Choice Requires="wps">
            <w:drawing>
              <wp:anchor distT="0" distB="0" distL="114300" distR="114300" simplePos="0" relativeHeight="251664384" behindDoc="0" locked="0" layoutInCell="1" allowOverlap="1" wp14:anchorId="2FD6649E" wp14:editId="4EDED2C5">
                <wp:simplePos x="0" y="0"/>
                <wp:positionH relativeFrom="column">
                  <wp:posOffset>57150</wp:posOffset>
                </wp:positionH>
                <wp:positionV relativeFrom="paragraph">
                  <wp:posOffset>5690507</wp:posOffset>
                </wp:positionV>
                <wp:extent cx="3167743" cy="2938780"/>
                <wp:effectExtent l="0" t="0" r="13970" b="13970"/>
                <wp:wrapNone/>
                <wp:docPr id="10" name="Text Box 10"/>
                <wp:cNvGraphicFramePr/>
                <a:graphic xmlns:a="http://schemas.openxmlformats.org/drawingml/2006/main">
                  <a:graphicData uri="http://schemas.microsoft.com/office/word/2010/wordprocessingShape">
                    <wps:wsp>
                      <wps:cNvSpPr txBox="1"/>
                      <wps:spPr>
                        <a:xfrm>
                          <a:off x="0" y="0"/>
                          <a:ext cx="3167743" cy="2938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434" w:rsidRPr="00881434" w:rsidRDefault="00881434" w:rsidP="00881434">
                            <w:pPr>
                              <w:jc w:val="center"/>
                              <w:rPr>
                                <w:rFonts w:ascii="Marigold" w:hAnsi="Marigold"/>
                                <w:b/>
                                <w:color w:val="984806" w:themeColor="accent6" w:themeShade="80"/>
                                <w:sz w:val="24"/>
                                <w:szCs w:val="24"/>
                              </w:rPr>
                            </w:pPr>
                            <w:r w:rsidRPr="00881434">
                              <w:rPr>
                                <w:rFonts w:ascii="Marigold" w:hAnsi="Marigold"/>
                                <w:b/>
                                <w:color w:val="984806" w:themeColor="accent6" w:themeShade="80"/>
                                <w:sz w:val="24"/>
                                <w:szCs w:val="24"/>
                              </w:rPr>
                              <w:t>Registration 6-630pm</w:t>
                            </w:r>
                          </w:p>
                          <w:p w:rsidR="00881434" w:rsidRPr="00881434" w:rsidRDefault="00881434" w:rsidP="00881434">
                            <w:pPr>
                              <w:jc w:val="center"/>
                              <w:rPr>
                                <w:rFonts w:ascii="Marigold" w:hAnsi="Marigold"/>
                                <w:b/>
                                <w:color w:val="984806" w:themeColor="accent6" w:themeShade="80"/>
                                <w:sz w:val="24"/>
                                <w:szCs w:val="24"/>
                              </w:rPr>
                            </w:pPr>
                            <w:r w:rsidRPr="00881434">
                              <w:rPr>
                                <w:rFonts w:ascii="Marigold" w:hAnsi="Marigold"/>
                                <w:b/>
                                <w:color w:val="984806" w:themeColor="accent6" w:themeShade="80"/>
                                <w:sz w:val="24"/>
                                <w:szCs w:val="24"/>
                              </w:rPr>
                              <w:t>Dinner server 630pm</w:t>
                            </w:r>
                          </w:p>
                          <w:p w:rsidR="00881434" w:rsidRPr="00881434" w:rsidRDefault="00881434" w:rsidP="00881434">
                            <w:pPr>
                              <w:jc w:val="center"/>
                              <w:rPr>
                                <w:rFonts w:ascii="Marigold" w:hAnsi="Marigold"/>
                                <w:b/>
                                <w:color w:val="984806" w:themeColor="accent6" w:themeShade="80"/>
                                <w:sz w:val="24"/>
                                <w:szCs w:val="24"/>
                              </w:rPr>
                            </w:pPr>
                            <w:r w:rsidRPr="00881434">
                              <w:rPr>
                                <w:rFonts w:ascii="Marigold" w:hAnsi="Marigold"/>
                                <w:b/>
                                <w:color w:val="984806" w:themeColor="accent6" w:themeShade="80"/>
                                <w:sz w:val="24"/>
                                <w:szCs w:val="24"/>
                              </w:rPr>
                              <w:t>Lecture starting at 7pm</w:t>
                            </w:r>
                          </w:p>
                          <w:p w:rsidR="00881434" w:rsidRPr="00881434" w:rsidRDefault="00881434" w:rsidP="00881434">
                            <w:pPr>
                              <w:jc w:val="center"/>
                              <w:rPr>
                                <w:rFonts w:ascii="Marigold" w:hAnsi="Marigold"/>
                                <w:b/>
                                <w:color w:val="984806" w:themeColor="accent6" w:themeShade="80"/>
                                <w:sz w:val="24"/>
                                <w:szCs w:val="24"/>
                              </w:rPr>
                            </w:pPr>
                            <w:r w:rsidRPr="00881434">
                              <w:rPr>
                                <w:rFonts w:ascii="Marigold" w:hAnsi="Marigold"/>
                                <w:b/>
                                <w:color w:val="984806" w:themeColor="accent6" w:themeShade="80"/>
                                <w:sz w:val="24"/>
                                <w:szCs w:val="24"/>
                              </w:rPr>
                              <w:t xml:space="preserve">This lecture is open to all practice and office managers, veterinarians and owners. </w:t>
                            </w:r>
                          </w:p>
                          <w:p w:rsidR="00881434" w:rsidRDefault="00881434" w:rsidP="00A34771"/>
                          <w:p w:rsidR="00A34771" w:rsidRPr="00A34771" w:rsidRDefault="00A34771" w:rsidP="00A34771">
                            <w:r>
                              <w:rPr>
                                <w:noProof/>
                              </w:rPr>
                              <w:drawing>
                                <wp:inline distT="0" distB="0" distL="0" distR="0" wp14:anchorId="09B6BFE5" wp14:editId="42EC6DBD">
                                  <wp:extent cx="2971800" cy="14940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5">
                                            <a:extLst>
                                              <a:ext uri="{28A0092B-C50C-407E-A947-70E740481C1C}">
                                                <a14:useLocalDpi xmlns:a14="http://schemas.microsoft.com/office/drawing/2010/main" val="0"/>
                                              </a:ext>
                                            </a:extLst>
                                          </a:blip>
                                          <a:stretch>
                                            <a:fillRect/>
                                          </a:stretch>
                                        </pic:blipFill>
                                        <pic:spPr>
                                          <a:xfrm>
                                            <a:off x="0" y="0"/>
                                            <a:ext cx="2971345" cy="1493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4.5pt;margin-top:448.05pt;width:249.45pt;height:231.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" fillcolor="white [3201]" strokeweight=".5pt">
                <v:textbox>
                  <w:txbxContent>
                    <w:p w:rsidR="00881434" w:rsidRPr="00881434" w:rsidRDefault="00881434" w:rsidP="00881434">
                      <w:pPr>
                        <w:jc w:val="center"/>
                        <w:rPr>
                          <w:rFonts w:ascii="Marigold" w:hAnsi="Marigold"/>
                          <w:b/>
                          <w:color w:val="984806" w:themeColor="accent6" w:themeShade="80"/>
                          <w:sz w:val="24"/>
                          <w:szCs w:val="24"/>
                        </w:rPr>
                      </w:pPr>
                      <w:r w:rsidRPr="00881434">
                        <w:rPr>
                          <w:rFonts w:ascii="Marigold" w:hAnsi="Marigold"/>
                          <w:b/>
                          <w:color w:val="984806" w:themeColor="accent6" w:themeShade="80"/>
                          <w:sz w:val="24"/>
                          <w:szCs w:val="24"/>
                        </w:rPr>
                        <w:t>Registration 6-630pm</w:t>
                      </w:r>
                    </w:p>
                    <w:p w:rsidR="00881434" w:rsidRPr="00881434" w:rsidRDefault="00881434" w:rsidP="00881434">
                      <w:pPr>
                        <w:jc w:val="center"/>
                        <w:rPr>
                          <w:rFonts w:ascii="Marigold" w:hAnsi="Marigold"/>
                          <w:b/>
                          <w:color w:val="984806" w:themeColor="accent6" w:themeShade="80"/>
                          <w:sz w:val="24"/>
                          <w:szCs w:val="24"/>
                        </w:rPr>
                      </w:pPr>
                      <w:r w:rsidRPr="00881434">
                        <w:rPr>
                          <w:rFonts w:ascii="Marigold" w:hAnsi="Marigold"/>
                          <w:b/>
                          <w:color w:val="984806" w:themeColor="accent6" w:themeShade="80"/>
                          <w:sz w:val="24"/>
                          <w:szCs w:val="24"/>
                        </w:rPr>
                        <w:t>Dinner server 630pm</w:t>
                      </w:r>
                    </w:p>
                    <w:p w:rsidR="00881434" w:rsidRPr="00881434" w:rsidRDefault="00881434" w:rsidP="00881434">
                      <w:pPr>
                        <w:jc w:val="center"/>
                        <w:rPr>
                          <w:rFonts w:ascii="Marigold" w:hAnsi="Marigold"/>
                          <w:b/>
                          <w:color w:val="984806" w:themeColor="accent6" w:themeShade="80"/>
                          <w:sz w:val="24"/>
                          <w:szCs w:val="24"/>
                        </w:rPr>
                      </w:pPr>
                      <w:r w:rsidRPr="00881434">
                        <w:rPr>
                          <w:rFonts w:ascii="Marigold" w:hAnsi="Marigold"/>
                          <w:b/>
                          <w:color w:val="984806" w:themeColor="accent6" w:themeShade="80"/>
                          <w:sz w:val="24"/>
                          <w:szCs w:val="24"/>
                        </w:rPr>
                        <w:t>Lecture starting at 7pm</w:t>
                      </w:r>
                    </w:p>
                    <w:p w:rsidR="00881434" w:rsidRPr="00881434" w:rsidRDefault="00881434" w:rsidP="00881434">
                      <w:pPr>
                        <w:jc w:val="center"/>
                        <w:rPr>
                          <w:rFonts w:ascii="Marigold" w:hAnsi="Marigold"/>
                          <w:b/>
                          <w:color w:val="984806" w:themeColor="accent6" w:themeShade="80"/>
                          <w:sz w:val="24"/>
                          <w:szCs w:val="24"/>
                        </w:rPr>
                      </w:pPr>
                      <w:r w:rsidRPr="00881434">
                        <w:rPr>
                          <w:rFonts w:ascii="Marigold" w:hAnsi="Marigold"/>
                          <w:b/>
                          <w:color w:val="984806" w:themeColor="accent6" w:themeShade="80"/>
                          <w:sz w:val="24"/>
                          <w:szCs w:val="24"/>
                        </w:rPr>
                        <w:t xml:space="preserve">This lecture is open to all practice and office managers, veterinarians and owners. </w:t>
                      </w:r>
                    </w:p>
                    <w:p w:rsidR="00881434" w:rsidRDefault="00881434" w:rsidP="00A34771"/>
                    <w:p w:rsidR="00A34771" w:rsidRPr="00A34771" w:rsidRDefault="00A34771" w:rsidP="00A34771">
                      <w:r>
                        <w:rPr>
                          <w:noProof/>
                        </w:rPr>
                        <w:drawing>
                          <wp:inline distT="0" distB="0" distL="0" distR="0" wp14:anchorId="09B6BFE5" wp14:editId="42EC6DBD">
                            <wp:extent cx="2971800" cy="14940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5">
                                      <a:extLst>
                                        <a:ext uri="{28A0092B-C50C-407E-A947-70E740481C1C}">
                                          <a14:useLocalDpi xmlns:a14="http://schemas.microsoft.com/office/drawing/2010/main" val="0"/>
                                        </a:ext>
                                      </a:extLst>
                                    </a:blip>
                                    <a:stretch>
                                      <a:fillRect/>
                                    </a:stretch>
                                  </pic:blipFill>
                                  <pic:spPr>
                                    <a:xfrm>
                                      <a:off x="0" y="0"/>
                                      <a:ext cx="2971345" cy="1493835"/>
                                    </a:xfrm>
                                    <a:prstGeom prst="rect">
                                      <a:avLst/>
                                    </a:prstGeom>
                                  </pic:spPr>
                                </pic:pic>
                              </a:graphicData>
                            </a:graphic>
                          </wp:inline>
                        </w:drawing>
                      </w:r>
                    </w:p>
                  </w:txbxContent>
                </v:textbox>
              </v:shape>
            </w:pict>
          </mc:Fallback>
        </mc:AlternateContent>
      </w:r>
      <w:r w:rsidR="00DE5219">
        <w:rPr>
          <w:noProof/>
        </w:rPr>
        <mc:AlternateContent>
          <mc:Choice Requires="wps">
            <w:drawing>
              <wp:anchor distT="0" distB="0" distL="114300" distR="114300" simplePos="0" relativeHeight="251662336" behindDoc="0" locked="0" layoutInCell="1" allowOverlap="1" wp14:anchorId="5548B372" wp14:editId="6118FB1F">
                <wp:simplePos x="0" y="0"/>
                <wp:positionH relativeFrom="column">
                  <wp:posOffset>3950970</wp:posOffset>
                </wp:positionH>
                <wp:positionV relativeFrom="paragraph">
                  <wp:posOffset>2334895</wp:posOffset>
                </wp:positionV>
                <wp:extent cx="2701925" cy="3077845"/>
                <wp:effectExtent l="0" t="0" r="22225" b="27305"/>
                <wp:wrapNone/>
                <wp:docPr id="6" name="Text Box 6"/>
                <wp:cNvGraphicFramePr/>
                <a:graphic xmlns:a="http://schemas.openxmlformats.org/drawingml/2006/main">
                  <a:graphicData uri="http://schemas.microsoft.com/office/word/2010/wordprocessingShape">
                    <wps:wsp>
                      <wps:cNvSpPr txBox="1"/>
                      <wps:spPr>
                        <a:xfrm>
                          <a:off x="0" y="0"/>
                          <a:ext cx="2701925" cy="307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7438" w:rsidRDefault="003C7438" w:rsidP="003C7438">
                            <w:pPr>
                              <w:jc w:val="center"/>
                            </w:pPr>
                            <w:r w:rsidRPr="003C7438">
                              <w:drawing>
                                <wp:inline distT="0" distB="0" distL="0" distR="0" wp14:anchorId="56DF3A5E" wp14:editId="4CCEFA32">
                                  <wp:extent cx="2048691" cy="280851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3807" cy="28155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11.1pt;margin-top:183.85pt;width:212.75pt;height:242.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" fillcolor="white [3201]" strokeweight=".5pt">
                <v:textbox>
                  <w:txbxContent>
                    <w:p w:rsidR="003C7438" w:rsidRDefault="003C7438" w:rsidP="003C7438">
                      <w:pPr>
                        <w:jc w:val="center"/>
                      </w:pPr>
                      <w:r w:rsidRPr="003C7438">
                        <w:drawing>
                          <wp:inline distT="0" distB="0" distL="0" distR="0" wp14:anchorId="56DF3A5E" wp14:editId="4CCEFA32">
                            <wp:extent cx="2048691" cy="280851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3807" cy="2815529"/>
                                    </a:xfrm>
                                    <a:prstGeom prst="rect">
                                      <a:avLst/>
                                    </a:prstGeom>
                                    <a:noFill/>
                                    <a:ln>
                                      <a:noFill/>
                                    </a:ln>
                                  </pic:spPr>
                                </pic:pic>
                              </a:graphicData>
                            </a:graphic>
                          </wp:inline>
                        </w:drawing>
                      </w:r>
                    </w:p>
                  </w:txbxContent>
                </v:textbox>
              </v:shape>
            </w:pict>
          </mc:Fallback>
        </mc:AlternateContent>
      </w:r>
      <w:r w:rsidR="003C7438">
        <w:rPr>
          <w:noProof/>
        </w:rPr>
        <mc:AlternateContent>
          <mc:Choice Requires="wps">
            <w:drawing>
              <wp:anchor distT="0" distB="0" distL="114300" distR="114300" simplePos="0" relativeHeight="251663360" behindDoc="0" locked="0" layoutInCell="1" allowOverlap="1" wp14:anchorId="1666C4E2" wp14:editId="7F9BC5CC">
                <wp:simplePos x="0" y="0"/>
                <wp:positionH relativeFrom="column">
                  <wp:posOffset>3404507</wp:posOffset>
                </wp:positionH>
                <wp:positionV relativeFrom="paragraph">
                  <wp:posOffset>5690507</wp:posOffset>
                </wp:positionV>
                <wp:extent cx="3093811" cy="2939143"/>
                <wp:effectExtent l="0" t="0" r="11430" b="13970"/>
                <wp:wrapNone/>
                <wp:docPr id="9" name="Text Box 9"/>
                <wp:cNvGraphicFramePr/>
                <a:graphic xmlns:a="http://schemas.openxmlformats.org/drawingml/2006/main">
                  <a:graphicData uri="http://schemas.microsoft.com/office/word/2010/wordprocessingShape">
                    <wps:wsp>
                      <wps:cNvSpPr txBox="1"/>
                      <wps:spPr>
                        <a:xfrm>
                          <a:off x="0" y="0"/>
                          <a:ext cx="3093811" cy="2939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7438" w:rsidRPr="00DE5219" w:rsidRDefault="003C7438" w:rsidP="003C7438">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Wednesday June 3</w:t>
                            </w:r>
                            <w:r w:rsidRPr="00DE5219">
                              <w:rPr>
                                <w:rFonts w:ascii="Marigold" w:hAnsi="Marigold"/>
                                <w:sz w:val="28"/>
                                <w:szCs w:val="28"/>
                                <w:vertAlign w:val="superscript"/>
                                <w14:textOutline w14:w="9525" w14:cap="rnd" w14:cmpd="sng" w14:algn="ctr">
                                  <w14:solidFill>
                                    <w14:schemeClr w14:val="accent6">
                                      <w14:lumMod w14:val="50000"/>
                                    </w14:schemeClr>
                                  </w14:solidFill>
                                  <w14:prstDash w14:val="solid"/>
                                  <w14:bevel/>
                                </w14:textOutline>
                              </w:rPr>
                              <w:t>rd</w:t>
                            </w: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 2015</w:t>
                            </w:r>
                          </w:p>
                          <w:p w:rsidR="003C7438" w:rsidRPr="00DE5219" w:rsidRDefault="003C7438" w:rsidP="003C7438">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 xml:space="preserve">At </w:t>
                            </w:r>
                          </w:p>
                          <w:p w:rsidR="003C7438" w:rsidRPr="00DE5219" w:rsidRDefault="003C7438" w:rsidP="003C7438">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Blue Event Center</w:t>
                            </w:r>
                          </w:p>
                          <w:p w:rsidR="003C7438" w:rsidRPr="00DE5219" w:rsidRDefault="003C7438" w:rsidP="003C7438">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4431 Easton Avenue</w:t>
                            </w:r>
                          </w:p>
                          <w:p w:rsidR="003C7438" w:rsidRPr="00DE5219" w:rsidRDefault="003C7438" w:rsidP="003C7438">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Bethlehem, PA 18020</w:t>
                            </w:r>
                          </w:p>
                          <w:p w:rsidR="00DE5219" w:rsidRPr="00DE5219" w:rsidRDefault="003C7438" w:rsidP="00DE5219">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 xml:space="preserve">RSVP by June </w:t>
                            </w:r>
                            <w:r w:rsidR="00DE5219"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1</w:t>
                            </w:r>
                            <w:r w:rsidR="00DE5219" w:rsidRPr="00DE5219">
                              <w:rPr>
                                <w:rFonts w:ascii="Marigold" w:hAnsi="Marigold"/>
                                <w:sz w:val="28"/>
                                <w:szCs w:val="28"/>
                                <w:vertAlign w:val="superscript"/>
                                <w14:textOutline w14:w="9525" w14:cap="rnd" w14:cmpd="sng" w14:algn="ctr">
                                  <w14:solidFill>
                                    <w14:schemeClr w14:val="accent6">
                                      <w14:lumMod w14:val="50000"/>
                                    </w14:schemeClr>
                                  </w14:solidFill>
                                  <w14:prstDash w14:val="solid"/>
                                  <w14:bevel/>
                                </w14:textOutline>
                              </w:rPr>
                              <w:t>st</w:t>
                            </w:r>
                            <w:r w:rsidR="00DE5219"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 xml:space="preserve"> to</w:t>
                            </w:r>
                          </w:p>
                          <w:p w:rsidR="003C7438" w:rsidRPr="00DE5219" w:rsidRDefault="00DE5219" w:rsidP="00DE5219">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hyperlink r:id="rId7" w:history="1">
                              <w:r w:rsidRPr="00DE5219">
                                <w:rPr>
                                  <w:rStyle w:val="Hyperlink"/>
                                  <w:rFonts w:ascii="Marigold" w:hAnsi="Marigold"/>
                                  <w:sz w:val="28"/>
                                  <w:szCs w:val="28"/>
                                  <w14:textOutline w14:w="9525" w14:cap="rnd" w14:cmpd="sng" w14:algn="ctr">
                                    <w14:solidFill>
                                      <w14:schemeClr w14:val="accent6">
                                        <w14:lumMod w14:val="50000"/>
                                      </w14:schemeClr>
                                    </w14:solidFill>
                                    <w14:prstDash w14:val="solid"/>
                                    <w14:bevel/>
                                  </w14:textOutline>
                                </w:rPr>
                                <w:t>Events@VCVREC.Com</w:t>
                              </w:r>
                            </w:hyperlink>
                          </w:p>
                          <w:p w:rsidR="00DE5219" w:rsidRPr="00DE5219" w:rsidRDefault="00DE5219" w:rsidP="00DE5219">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Please put the date and lecture title in subject line</w:t>
                            </w:r>
                          </w:p>
                          <w:p w:rsidR="003C7438" w:rsidRDefault="003C7438" w:rsidP="003C7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68.05pt;margin-top:448.05pt;width:243.6pt;height:23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" fillcolor="white [3201]" strokeweight=".5pt">
                <v:textbox>
                  <w:txbxContent>
                    <w:p w:rsidR="003C7438" w:rsidRPr="00DE5219" w:rsidRDefault="003C7438" w:rsidP="003C7438">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Wednesday June 3</w:t>
                      </w:r>
                      <w:r w:rsidRPr="00DE5219">
                        <w:rPr>
                          <w:rFonts w:ascii="Marigold" w:hAnsi="Marigold"/>
                          <w:sz w:val="28"/>
                          <w:szCs w:val="28"/>
                          <w:vertAlign w:val="superscript"/>
                          <w14:textOutline w14:w="9525" w14:cap="rnd" w14:cmpd="sng" w14:algn="ctr">
                            <w14:solidFill>
                              <w14:schemeClr w14:val="accent6">
                                <w14:lumMod w14:val="50000"/>
                              </w14:schemeClr>
                            </w14:solidFill>
                            <w14:prstDash w14:val="solid"/>
                            <w14:bevel/>
                          </w14:textOutline>
                        </w:rPr>
                        <w:t>rd</w:t>
                      </w: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 2015</w:t>
                      </w:r>
                    </w:p>
                    <w:p w:rsidR="003C7438" w:rsidRPr="00DE5219" w:rsidRDefault="003C7438" w:rsidP="003C7438">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 xml:space="preserve">At </w:t>
                      </w:r>
                    </w:p>
                    <w:p w:rsidR="003C7438" w:rsidRPr="00DE5219" w:rsidRDefault="003C7438" w:rsidP="003C7438">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Blue Event Center</w:t>
                      </w:r>
                    </w:p>
                    <w:p w:rsidR="003C7438" w:rsidRPr="00DE5219" w:rsidRDefault="003C7438" w:rsidP="003C7438">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4431 Easton Avenue</w:t>
                      </w:r>
                    </w:p>
                    <w:p w:rsidR="003C7438" w:rsidRPr="00DE5219" w:rsidRDefault="003C7438" w:rsidP="003C7438">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Bethlehem, PA 18020</w:t>
                      </w:r>
                    </w:p>
                    <w:p w:rsidR="00DE5219" w:rsidRPr="00DE5219" w:rsidRDefault="003C7438" w:rsidP="00DE5219">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 xml:space="preserve">RSVP by June </w:t>
                      </w:r>
                      <w:r w:rsidR="00DE5219"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1</w:t>
                      </w:r>
                      <w:r w:rsidR="00DE5219" w:rsidRPr="00DE5219">
                        <w:rPr>
                          <w:rFonts w:ascii="Marigold" w:hAnsi="Marigold"/>
                          <w:sz w:val="28"/>
                          <w:szCs w:val="28"/>
                          <w:vertAlign w:val="superscript"/>
                          <w14:textOutline w14:w="9525" w14:cap="rnd" w14:cmpd="sng" w14:algn="ctr">
                            <w14:solidFill>
                              <w14:schemeClr w14:val="accent6">
                                <w14:lumMod w14:val="50000"/>
                              </w14:schemeClr>
                            </w14:solidFill>
                            <w14:prstDash w14:val="solid"/>
                            <w14:bevel/>
                          </w14:textOutline>
                        </w:rPr>
                        <w:t>st</w:t>
                      </w:r>
                      <w:r w:rsidR="00DE5219"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 xml:space="preserve"> to</w:t>
                      </w:r>
                    </w:p>
                    <w:p w:rsidR="003C7438" w:rsidRPr="00DE5219" w:rsidRDefault="00DE5219" w:rsidP="00DE5219">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hyperlink r:id="rId8" w:history="1">
                        <w:r w:rsidRPr="00DE5219">
                          <w:rPr>
                            <w:rStyle w:val="Hyperlink"/>
                            <w:rFonts w:ascii="Marigold" w:hAnsi="Marigold"/>
                            <w:sz w:val="28"/>
                            <w:szCs w:val="28"/>
                            <w14:textOutline w14:w="9525" w14:cap="rnd" w14:cmpd="sng" w14:algn="ctr">
                              <w14:solidFill>
                                <w14:schemeClr w14:val="accent6">
                                  <w14:lumMod w14:val="50000"/>
                                </w14:schemeClr>
                              </w14:solidFill>
                              <w14:prstDash w14:val="solid"/>
                              <w14:bevel/>
                            </w14:textOutline>
                          </w:rPr>
                          <w:t>Events@VCVREC.Com</w:t>
                        </w:r>
                      </w:hyperlink>
                    </w:p>
                    <w:p w:rsidR="00DE5219" w:rsidRPr="00DE5219" w:rsidRDefault="00DE5219" w:rsidP="00DE5219">
                      <w:pPr>
                        <w:jc w:val="center"/>
                        <w:rPr>
                          <w:rFonts w:ascii="Marigold" w:hAnsi="Marigold"/>
                          <w:sz w:val="28"/>
                          <w:szCs w:val="28"/>
                          <w14:textOutline w14:w="9525" w14:cap="rnd" w14:cmpd="sng" w14:algn="ctr">
                            <w14:solidFill>
                              <w14:schemeClr w14:val="accent6">
                                <w14:lumMod w14:val="50000"/>
                              </w14:schemeClr>
                            </w14:solidFill>
                            <w14:prstDash w14:val="solid"/>
                            <w14:bevel/>
                          </w14:textOutline>
                        </w:rPr>
                      </w:pPr>
                      <w:r w:rsidRPr="00DE5219">
                        <w:rPr>
                          <w:rFonts w:ascii="Marigold" w:hAnsi="Marigold"/>
                          <w:sz w:val="28"/>
                          <w:szCs w:val="28"/>
                          <w14:textOutline w14:w="9525" w14:cap="rnd" w14:cmpd="sng" w14:algn="ctr">
                            <w14:solidFill>
                              <w14:schemeClr w14:val="accent6">
                                <w14:lumMod w14:val="50000"/>
                              </w14:schemeClr>
                            </w14:solidFill>
                            <w14:prstDash w14:val="solid"/>
                            <w14:bevel/>
                          </w14:textOutline>
                        </w:rPr>
                        <w:t>Please put the date and lecture title in subject line</w:t>
                      </w:r>
                    </w:p>
                    <w:p w:rsidR="003C7438" w:rsidRDefault="003C7438" w:rsidP="003C7438"/>
                  </w:txbxContent>
                </v:textbox>
              </v:shape>
            </w:pict>
          </mc:Fallback>
        </mc:AlternateContent>
      </w:r>
      <w:r w:rsidR="003C7438">
        <w:rPr>
          <w:noProof/>
        </w:rPr>
        <mc:AlternateContent>
          <mc:Choice Requires="wps">
            <w:drawing>
              <wp:anchor distT="0" distB="0" distL="114300" distR="114300" simplePos="0" relativeHeight="251661312" behindDoc="0" locked="0" layoutInCell="1" allowOverlap="1" wp14:anchorId="1600300D" wp14:editId="20402FD3">
                <wp:simplePos x="0" y="0"/>
                <wp:positionH relativeFrom="column">
                  <wp:posOffset>57150</wp:posOffset>
                </wp:positionH>
                <wp:positionV relativeFrom="paragraph">
                  <wp:posOffset>-514350</wp:posOffset>
                </wp:positionV>
                <wp:extent cx="6522811" cy="1420586"/>
                <wp:effectExtent l="0" t="0" r="11430" b="27305"/>
                <wp:wrapNone/>
                <wp:docPr id="3" name="Text Box 3"/>
                <wp:cNvGraphicFramePr/>
                <a:graphic xmlns:a="http://schemas.openxmlformats.org/drawingml/2006/main">
                  <a:graphicData uri="http://schemas.microsoft.com/office/word/2010/wordprocessingShape">
                    <wps:wsp>
                      <wps:cNvSpPr txBox="1"/>
                      <wps:spPr>
                        <a:xfrm>
                          <a:off x="0" y="0"/>
                          <a:ext cx="6522811" cy="14205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7438" w:rsidRPr="00DE5219" w:rsidRDefault="003C7438">
                            <w:pPr>
                              <w:rPr>
                                <w:rFonts w:ascii="Marigold" w:hAnsi="Marigold"/>
                                <w:b/>
                                <w:sz w:val="32"/>
                                <w:szCs w:val="32"/>
                              </w:rPr>
                            </w:pPr>
                            <w:r w:rsidRPr="00DE5219">
                              <w:rPr>
                                <w:b/>
                                <w:noProof/>
                              </w:rPr>
                              <w:drawing>
                                <wp:inline distT="0" distB="0" distL="0" distR="0" wp14:anchorId="486E8085" wp14:editId="52454083">
                                  <wp:extent cx="2212522" cy="7184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2212522" cy="718457"/>
                                          </a:xfrm>
                                          <a:prstGeom prst="rect">
                                            <a:avLst/>
                                          </a:prstGeom>
                                        </pic:spPr>
                                      </pic:pic>
                                    </a:graphicData>
                                  </a:graphic>
                                </wp:inline>
                              </w:drawing>
                            </w:r>
                            <w:r w:rsidRPr="00DE5219">
                              <w:rPr>
                                <w:b/>
                              </w:rPr>
                              <w:t xml:space="preserve">        </w:t>
                            </w:r>
                            <w:r w:rsidRPr="00DE5219">
                              <w:rPr>
                                <w:rFonts w:ascii="Marigold" w:hAnsi="Marigold"/>
                                <w:b/>
                                <w:sz w:val="32"/>
                                <w:szCs w:val="32"/>
                              </w:rPr>
                              <w:t xml:space="preserve">Along with </w:t>
                            </w:r>
                            <w:r w:rsidRPr="00DE5219">
                              <w:rPr>
                                <w:rFonts w:ascii="Marigold" w:hAnsi="Marigold"/>
                                <w:b/>
                                <w:noProof/>
                                <w:sz w:val="32"/>
                                <w:szCs w:val="32"/>
                              </w:rPr>
                              <w:drawing>
                                <wp:inline distT="0" distB="0" distL="0" distR="0" wp14:anchorId="45C8C565" wp14:editId="42498B6F">
                                  <wp:extent cx="2824843" cy="7674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rec logo.jpg"/>
                                          <pic:cNvPicPr/>
                                        </pic:nvPicPr>
                                        <pic:blipFill>
                                          <a:blip r:embed="rId10">
                                            <a:extLst>
                                              <a:ext uri="{28A0092B-C50C-407E-A947-70E740481C1C}">
                                                <a14:useLocalDpi xmlns:a14="http://schemas.microsoft.com/office/drawing/2010/main" val="0"/>
                                              </a:ext>
                                            </a:extLst>
                                          </a:blip>
                                          <a:stretch>
                                            <a:fillRect/>
                                          </a:stretch>
                                        </pic:blipFill>
                                        <pic:spPr>
                                          <a:xfrm>
                                            <a:off x="0" y="0"/>
                                            <a:ext cx="2827150" cy="768070"/>
                                          </a:xfrm>
                                          <a:prstGeom prst="rect">
                                            <a:avLst/>
                                          </a:prstGeom>
                                        </pic:spPr>
                                      </pic:pic>
                                    </a:graphicData>
                                  </a:graphic>
                                </wp:inline>
                              </w:drawing>
                            </w:r>
                            <w:r w:rsidRPr="00DE5219">
                              <w:rPr>
                                <w:rFonts w:ascii="Marigold" w:hAnsi="Marigold"/>
                                <w:b/>
                                <w:sz w:val="32"/>
                                <w:szCs w:val="32"/>
                              </w:rPr>
                              <w:t xml:space="preserve"> </w:t>
                            </w:r>
                          </w:p>
                          <w:p w:rsidR="003C7438" w:rsidRPr="00DE5219" w:rsidRDefault="003C7438" w:rsidP="003C7438">
                            <w:pPr>
                              <w:jc w:val="center"/>
                              <w:rPr>
                                <w:rFonts w:ascii="Marigold" w:hAnsi="Marigold"/>
                                <w:b/>
                                <w:sz w:val="32"/>
                                <w:szCs w:val="32"/>
                              </w:rPr>
                            </w:pPr>
                            <w:r w:rsidRPr="00DE5219">
                              <w:rPr>
                                <w:rFonts w:ascii="Marigold" w:hAnsi="Marigold"/>
                                <w:b/>
                                <w:sz w:val="32"/>
                                <w:szCs w:val="32"/>
                              </w:rPr>
                              <w:t>Presents a management lecture series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4.5pt;margin-top:-40.5pt;width:513.6pt;height:111.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" fillcolor="white [3201]" strokeweight=".5pt">
                <v:textbox>
                  <w:txbxContent>
                    <w:p w:rsidR="003C7438" w:rsidRPr="00DE5219" w:rsidRDefault="003C7438">
                      <w:pPr>
                        <w:rPr>
                          <w:rFonts w:ascii="Marigold" w:hAnsi="Marigold"/>
                          <w:b/>
                          <w:sz w:val="32"/>
                          <w:szCs w:val="32"/>
                        </w:rPr>
                      </w:pPr>
                      <w:r w:rsidRPr="00DE5219">
                        <w:rPr>
                          <w:b/>
                          <w:noProof/>
                        </w:rPr>
                        <w:drawing>
                          <wp:inline distT="0" distB="0" distL="0" distR="0" wp14:anchorId="486E8085" wp14:editId="52454083">
                            <wp:extent cx="2212522" cy="7184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2212522" cy="718457"/>
                                    </a:xfrm>
                                    <a:prstGeom prst="rect">
                                      <a:avLst/>
                                    </a:prstGeom>
                                  </pic:spPr>
                                </pic:pic>
                              </a:graphicData>
                            </a:graphic>
                          </wp:inline>
                        </w:drawing>
                      </w:r>
                      <w:r w:rsidRPr="00DE5219">
                        <w:rPr>
                          <w:b/>
                        </w:rPr>
                        <w:t xml:space="preserve">        </w:t>
                      </w:r>
                      <w:r w:rsidRPr="00DE5219">
                        <w:rPr>
                          <w:rFonts w:ascii="Marigold" w:hAnsi="Marigold"/>
                          <w:b/>
                          <w:sz w:val="32"/>
                          <w:szCs w:val="32"/>
                        </w:rPr>
                        <w:t xml:space="preserve">Along with </w:t>
                      </w:r>
                      <w:r w:rsidRPr="00DE5219">
                        <w:rPr>
                          <w:rFonts w:ascii="Marigold" w:hAnsi="Marigold"/>
                          <w:b/>
                          <w:noProof/>
                          <w:sz w:val="32"/>
                          <w:szCs w:val="32"/>
                        </w:rPr>
                        <w:drawing>
                          <wp:inline distT="0" distB="0" distL="0" distR="0" wp14:anchorId="45C8C565" wp14:editId="42498B6F">
                            <wp:extent cx="2824843" cy="7674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rec logo.jpg"/>
                                    <pic:cNvPicPr/>
                                  </pic:nvPicPr>
                                  <pic:blipFill>
                                    <a:blip r:embed="rId10">
                                      <a:extLst>
                                        <a:ext uri="{28A0092B-C50C-407E-A947-70E740481C1C}">
                                          <a14:useLocalDpi xmlns:a14="http://schemas.microsoft.com/office/drawing/2010/main" val="0"/>
                                        </a:ext>
                                      </a:extLst>
                                    </a:blip>
                                    <a:stretch>
                                      <a:fillRect/>
                                    </a:stretch>
                                  </pic:blipFill>
                                  <pic:spPr>
                                    <a:xfrm>
                                      <a:off x="0" y="0"/>
                                      <a:ext cx="2827150" cy="768070"/>
                                    </a:xfrm>
                                    <a:prstGeom prst="rect">
                                      <a:avLst/>
                                    </a:prstGeom>
                                  </pic:spPr>
                                </pic:pic>
                              </a:graphicData>
                            </a:graphic>
                          </wp:inline>
                        </w:drawing>
                      </w:r>
                      <w:r w:rsidRPr="00DE5219">
                        <w:rPr>
                          <w:rFonts w:ascii="Marigold" w:hAnsi="Marigold"/>
                          <w:b/>
                          <w:sz w:val="32"/>
                          <w:szCs w:val="32"/>
                        </w:rPr>
                        <w:t xml:space="preserve"> </w:t>
                      </w:r>
                    </w:p>
                    <w:p w:rsidR="003C7438" w:rsidRPr="00DE5219" w:rsidRDefault="003C7438" w:rsidP="003C7438">
                      <w:pPr>
                        <w:jc w:val="center"/>
                        <w:rPr>
                          <w:rFonts w:ascii="Marigold" w:hAnsi="Marigold"/>
                          <w:b/>
                          <w:sz w:val="32"/>
                          <w:szCs w:val="32"/>
                        </w:rPr>
                      </w:pPr>
                      <w:r w:rsidRPr="00DE5219">
                        <w:rPr>
                          <w:rFonts w:ascii="Marigold" w:hAnsi="Marigold"/>
                          <w:b/>
                          <w:sz w:val="32"/>
                          <w:szCs w:val="32"/>
                        </w:rPr>
                        <w:t>Presents a management lecture series by</w:t>
                      </w:r>
                    </w:p>
                  </w:txbxContent>
                </v:textbox>
              </v:shape>
            </w:pict>
          </mc:Fallback>
        </mc:AlternateContent>
      </w:r>
      <w:r w:rsidR="00BF6F5D">
        <w:rPr>
          <w:noProof/>
        </w:rPr>
        <mc:AlternateContent>
          <mc:Choice Requires="wps">
            <w:drawing>
              <wp:anchor distT="0" distB="0" distL="114300" distR="114300" simplePos="0" relativeHeight="251659264" behindDoc="0" locked="0" layoutInCell="1" allowOverlap="1">
                <wp:simplePos x="0" y="0"/>
                <wp:positionH relativeFrom="column">
                  <wp:posOffset>8164</wp:posOffset>
                </wp:positionH>
                <wp:positionV relativeFrom="paragraph">
                  <wp:posOffset>2334986</wp:posOffset>
                </wp:positionV>
                <wp:extent cx="3894365" cy="3077935"/>
                <wp:effectExtent l="0" t="0" r="11430" b="27305"/>
                <wp:wrapNone/>
                <wp:docPr id="1" name="Text Box 1"/>
                <wp:cNvGraphicFramePr/>
                <a:graphic xmlns:a="http://schemas.openxmlformats.org/drawingml/2006/main">
                  <a:graphicData uri="http://schemas.microsoft.com/office/word/2010/wordprocessingShape">
                    <wps:wsp>
                      <wps:cNvSpPr txBox="1"/>
                      <wps:spPr>
                        <a:xfrm>
                          <a:off x="0" y="0"/>
                          <a:ext cx="3894365" cy="3077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6F5D" w:rsidRPr="00DE5219" w:rsidRDefault="00BF6F5D" w:rsidP="00BF6F5D">
                            <w:pPr>
                              <w:spacing w:after="0" w:line="240" w:lineRule="auto"/>
                              <w:rPr>
                                <w:rFonts w:ascii="Marigold" w:hAnsi="Marigold"/>
                                <w:b/>
                                <w:bCs/>
                                <w:color w:val="984806" w:themeColor="accent6" w:themeShade="80"/>
                                <w:sz w:val="28"/>
                                <w:szCs w:val="28"/>
                              </w:rPr>
                            </w:pPr>
                            <w:r w:rsidRPr="00DE5219">
                              <w:rPr>
                                <w:rFonts w:ascii="Marigold" w:hAnsi="Marigold"/>
                                <w:b/>
                                <w:color w:val="984806" w:themeColor="accent6" w:themeShade="80"/>
                                <w:sz w:val="28"/>
                                <w:szCs w:val="28"/>
                              </w:rPr>
                              <w:t xml:space="preserve">Dr. Dennis </w:t>
                            </w:r>
                            <w:proofErr w:type="spellStart"/>
                            <w:r w:rsidRPr="00DE5219">
                              <w:rPr>
                                <w:rFonts w:ascii="Marigold" w:hAnsi="Marigold"/>
                                <w:b/>
                                <w:color w:val="984806" w:themeColor="accent6" w:themeShade="80"/>
                                <w:sz w:val="28"/>
                                <w:szCs w:val="28"/>
                              </w:rPr>
                              <w:t>Chmiel</w:t>
                            </w:r>
                            <w:proofErr w:type="spellEnd"/>
                            <w:r w:rsidRPr="00DE5219">
                              <w:rPr>
                                <w:rFonts w:ascii="Marigold" w:hAnsi="Marigold"/>
                                <w:b/>
                                <w:color w:val="984806" w:themeColor="accent6" w:themeShade="80"/>
                                <w:sz w:val="28"/>
                                <w:szCs w:val="28"/>
                              </w:rPr>
                              <w:t xml:space="preserve"> is the Veterinary Operations Manager of Veterinary Business Solutions for the Companion Animal Division of </w:t>
                            </w:r>
                            <w:proofErr w:type="spellStart"/>
                            <w:r w:rsidRPr="00DE5219">
                              <w:rPr>
                                <w:rFonts w:ascii="Marigold" w:hAnsi="Marigold"/>
                                <w:b/>
                                <w:color w:val="984806" w:themeColor="accent6" w:themeShade="80"/>
                                <w:sz w:val="28"/>
                                <w:szCs w:val="28"/>
                              </w:rPr>
                              <w:t>Zoetis</w:t>
                            </w:r>
                            <w:proofErr w:type="spellEnd"/>
                            <w:r w:rsidRPr="00DE5219">
                              <w:rPr>
                                <w:rFonts w:ascii="Marigold" w:hAnsi="Marigold"/>
                                <w:b/>
                                <w:color w:val="984806" w:themeColor="accent6" w:themeShade="80"/>
                                <w:sz w:val="28"/>
                                <w:szCs w:val="28"/>
                              </w:rPr>
                              <w:t xml:space="preserve">.  After 13 years in small animal practice, including 7 years managing a corporate hospital, Dr. </w:t>
                            </w:r>
                            <w:proofErr w:type="spellStart"/>
                            <w:r w:rsidRPr="00DE5219">
                              <w:rPr>
                                <w:rFonts w:ascii="Marigold" w:hAnsi="Marigold"/>
                                <w:b/>
                                <w:color w:val="984806" w:themeColor="accent6" w:themeShade="80"/>
                                <w:sz w:val="28"/>
                                <w:szCs w:val="28"/>
                              </w:rPr>
                              <w:t>Chmiel</w:t>
                            </w:r>
                            <w:proofErr w:type="spellEnd"/>
                            <w:r w:rsidRPr="00DE5219">
                              <w:rPr>
                                <w:rFonts w:ascii="Marigold" w:hAnsi="Marigold"/>
                                <w:b/>
                                <w:color w:val="984806" w:themeColor="accent6" w:themeShade="80"/>
                                <w:sz w:val="28"/>
                                <w:szCs w:val="28"/>
                              </w:rPr>
                              <w:t xml:space="preserve"> joined Pfizer Animal Health/</w:t>
                            </w:r>
                            <w:proofErr w:type="spellStart"/>
                            <w:r w:rsidRPr="00DE5219">
                              <w:rPr>
                                <w:rFonts w:ascii="Marigold" w:hAnsi="Marigold"/>
                                <w:b/>
                                <w:color w:val="984806" w:themeColor="accent6" w:themeShade="80"/>
                                <w:sz w:val="28"/>
                                <w:szCs w:val="28"/>
                              </w:rPr>
                              <w:t>Zoetis</w:t>
                            </w:r>
                            <w:proofErr w:type="spellEnd"/>
                            <w:r w:rsidRPr="00DE5219">
                              <w:rPr>
                                <w:rFonts w:ascii="Marigold" w:hAnsi="Marigold"/>
                                <w:b/>
                                <w:color w:val="984806" w:themeColor="accent6" w:themeShade="80"/>
                                <w:sz w:val="28"/>
                                <w:szCs w:val="28"/>
                              </w:rPr>
                              <w:t xml:space="preserve"> in 2011.  As the Senior Area Technical Services Veterinarian, he provided science and pharmaceutical coaching support for the </w:t>
                            </w:r>
                            <w:proofErr w:type="spellStart"/>
                            <w:r w:rsidRPr="00DE5219">
                              <w:rPr>
                                <w:rFonts w:ascii="Marigold" w:hAnsi="Marigold"/>
                                <w:b/>
                                <w:color w:val="984806" w:themeColor="accent6" w:themeShade="80"/>
                                <w:sz w:val="28"/>
                                <w:szCs w:val="28"/>
                              </w:rPr>
                              <w:t>Zoetis</w:t>
                            </w:r>
                            <w:proofErr w:type="spellEnd"/>
                            <w:r w:rsidRPr="00DE5219">
                              <w:rPr>
                                <w:rFonts w:ascii="Marigold" w:hAnsi="Marigold"/>
                                <w:b/>
                                <w:color w:val="984806" w:themeColor="accent6" w:themeShade="80"/>
                                <w:sz w:val="28"/>
                                <w:szCs w:val="28"/>
                              </w:rPr>
                              <w:t xml:space="preserve"> small animal sales team and veterinarians throughout New England.  He now serves as the principle scientific and business advisor to headquarters’ based U.S. commercial operations strategies for Lifelong Care, Profit Solver, </w:t>
                            </w:r>
                            <w:proofErr w:type="spellStart"/>
                            <w:r w:rsidRPr="00DE5219">
                              <w:rPr>
                                <w:rFonts w:ascii="Marigold" w:hAnsi="Marigold"/>
                                <w:b/>
                                <w:color w:val="984806" w:themeColor="accent6" w:themeShade="80"/>
                                <w:sz w:val="28"/>
                                <w:szCs w:val="28"/>
                              </w:rPr>
                              <w:t>PeopleFirst</w:t>
                            </w:r>
                            <w:proofErr w:type="spellEnd"/>
                            <w:r w:rsidRPr="00DE5219">
                              <w:rPr>
                                <w:rFonts w:ascii="Marigold" w:hAnsi="Marigold"/>
                                <w:b/>
                                <w:color w:val="984806" w:themeColor="accent6" w:themeShade="80"/>
                                <w:sz w:val="28"/>
                                <w:szCs w:val="28"/>
                              </w:rPr>
                              <w:t xml:space="preserve"> and the Pet Wellness Report.  Some of his current speaking topics include: small animal veterinary market dynamics, practice management, health care communication, the Human-Animal Bond, and wellness.  He is a 1998 graduate of</w:t>
                            </w:r>
                            <w:r w:rsidRPr="00DE5219">
                              <w:rPr>
                                <w:rFonts w:ascii="Marigold" w:hAnsi="Marigold"/>
                                <w:b/>
                                <w:bCs/>
                                <w:color w:val="984806" w:themeColor="accent6" w:themeShade="80"/>
                                <w:sz w:val="28"/>
                                <w:szCs w:val="28"/>
                              </w:rPr>
                              <w:t xml:space="preserve"> Tufts University - School of Veterinary Medicine, and in 2011 received an Executive MBA from the Univ. of New Hampshire - </w:t>
                            </w:r>
                            <w:proofErr w:type="spellStart"/>
                            <w:r w:rsidRPr="00DE5219">
                              <w:rPr>
                                <w:rFonts w:ascii="Marigold" w:hAnsi="Marigold"/>
                                <w:b/>
                                <w:bCs/>
                                <w:color w:val="984806" w:themeColor="accent6" w:themeShade="80"/>
                                <w:sz w:val="28"/>
                                <w:szCs w:val="28"/>
                              </w:rPr>
                              <w:t>Whittemore</w:t>
                            </w:r>
                            <w:proofErr w:type="spellEnd"/>
                            <w:r w:rsidRPr="00DE5219">
                              <w:rPr>
                                <w:rFonts w:ascii="Marigold" w:hAnsi="Marigold"/>
                                <w:b/>
                                <w:bCs/>
                                <w:color w:val="984806" w:themeColor="accent6" w:themeShade="80"/>
                                <w:sz w:val="28"/>
                                <w:szCs w:val="28"/>
                              </w:rPr>
                              <w:t xml:space="preserve"> School of Business and Economics.  </w:t>
                            </w:r>
                          </w:p>
                          <w:p w:rsidR="00BF6F5D" w:rsidRPr="00DE5219" w:rsidRDefault="00BF6F5D">
                            <w:pPr>
                              <w:rPr>
                                <w:rFonts w:ascii="Marigold" w:hAnsi="Marigold"/>
                                <w:b/>
                                <w:color w:val="984806" w:themeColor="accent6"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1" type="#_x0000_t202" style="position:absolute;margin-left:.65pt;margin-top:183.85pt;width:306.65pt;height:242.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" fillcolor="white [3201]" strokeweight=".5pt">
                <v:textbox>
                  <w:txbxContent>
                    <w:p w:rsidR="00BF6F5D" w:rsidRPr="00DE5219" w:rsidRDefault="00BF6F5D" w:rsidP="00BF6F5D">
                      <w:pPr>
                        <w:spacing w:after="0" w:line="240" w:lineRule="auto"/>
                        <w:rPr>
                          <w:rFonts w:ascii="Marigold" w:hAnsi="Marigold"/>
                          <w:b/>
                          <w:bCs/>
                          <w:color w:val="984806" w:themeColor="accent6" w:themeShade="80"/>
                          <w:sz w:val="28"/>
                          <w:szCs w:val="28"/>
                        </w:rPr>
                      </w:pPr>
                      <w:r w:rsidRPr="00DE5219">
                        <w:rPr>
                          <w:rFonts w:ascii="Marigold" w:hAnsi="Marigold"/>
                          <w:b/>
                          <w:color w:val="984806" w:themeColor="accent6" w:themeShade="80"/>
                          <w:sz w:val="28"/>
                          <w:szCs w:val="28"/>
                        </w:rPr>
                        <w:t xml:space="preserve">Dr. Dennis </w:t>
                      </w:r>
                      <w:proofErr w:type="spellStart"/>
                      <w:r w:rsidRPr="00DE5219">
                        <w:rPr>
                          <w:rFonts w:ascii="Marigold" w:hAnsi="Marigold"/>
                          <w:b/>
                          <w:color w:val="984806" w:themeColor="accent6" w:themeShade="80"/>
                          <w:sz w:val="28"/>
                          <w:szCs w:val="28"/>
                        </w:rPr>
                        <w:t>Chmiel</w:t>
                      </w:r>
                      <w:proofErr w:type="spellEnd"/>
                      <w:r w:rsidRPr="00DE5219">
                        <w:rPr>
                          <w:rFonts w:ascii="Marigold" w:hAnsi="Marigold"/>
                          <w:b/>
                          <w:color w:val="984806" w:themeColor="accent6" w:themeShade="80"/>
                          <w:sz w:val="28"/>
                          <w:szCs w:val="28"/>
                        </w:rPr>
                        <w:t xml:space="preserve"> is the Veterinary Operations Manager of Veterinary Business Solutions for the Companion Animal Division of </w:t>
                      </w:r>
                      <w:proofErr w:type="spellStart"/>
                      <w:r w:rsidRPr="00DE5219">
                        <w:rPr>
                          <w:rFonts w:ascii="Marigold" w:hAnsi="Marigold"/>
                          <w:b/>
                          <w:color w:val="984806" w:themeColor="accent6" w:themeShade="80"/>
                          <w:sz w:val="28"/>
                          <w:szCs w:val="28"/>
                        </w:rPr>
                        <w:t>Zoetis</w:t>
                      </w:r>
                      <w:proofErr w:type="spellEnd"/>
                      <w:r w:rsidRPr="00DE5219">
                        <w:rPr>
                          <w:rFonts w:ascii="Marigold" w:hAnsi="Marigold"/>
                          <w:b/>
                          <w:color w:val="984806" w:themeColor="accent6" w:themeShade="80"/>
                          <w:sz w:val="28"/>
                          <w:szCs w:val="28"/>
                        </w:rPr>
                        <w:t xml:space="preserve">.  After 13 years in small animal practice, including 7 years managing a corporate hospital, Dr. </w:t>
                      </w:r>
                      <w:proofErr w:type="spellStart"/>
                      <w:r w:rsidRPr="00DE5219">
                        <w:rPr>
                          <w:rFonts w:ascii="Marigold" w:hAnsi="Marigold"/>
                          <w:b/>
                          <w:color w:val="984806" w:themeColor="accent6" w:themeShade="80"/>
                          <w:sz w:val="28"/>
                          <w:szCs w:val="28"/>
                        </w:rPr>
                        <w:t>Chmiel</w:t>
                      </w:r>
                      <w:proofErr w:type="spellEnd"/>
                      <w:r w:rsidRPr="00DE5219">
                        <w:rPr>
                          <w:rFonts w:ascii="Marigold" w:hAnsi="Marigold"/>
                          <w:b/>
                          <w:color w:val="984806" w:themeColor="accent6" w:themeShade="80"/>
                          <w:sz w:val="28"/>
                          <w:szCs w:val="28"/>
                        </w:rPr>
                        <w:t xml:space="preserve"> joined Pfizer Animal Health/</w:t>
                      </w:r>
                      <w:proofErr w:type="spellStart"/>
                      <w:r w:rsidRPr="00DE5219">
                        <w:rPr>
                          <w:rFonts w:ascii="Marigold" w:hAnsi="Marigold"/>
                          <w:b/>
                          <w:color w:val="984806" w:themeColor="accent6" w:themeShade="80"/>
                          <w:sz w:val="28"/>
                          <w:szCs w:val="28"/>
                        </w:rPr>
                        <w:t>Zoetis</w:t>
                      </w:r>
                      <w:proofErr w:type="spellEnd"/>
                      <w:r w:rsidRPr="00DE5219">
                        <w:rPr>
                          <w:rFonts w:ascii="Marigold" w:hAnsi="Marigold"/>
                          <w:b/>
                          <w:color w:val="984806" w:themeColor="accent6" w:themeShade="80"/>
                          <w:sz w:val="28"/>
                          <w:szCs w:val="28"/>
                        </w:rPr>
                        <w:t xml:space="preserve"> in 2011.  As the Senior Area Technical Services Veterinarian, he provided science and pharmaceutical coaching support for the </w:t>
                      </w:r>
                      <w:proofErr w:type="spellStart"/>
                      <w:r w:rsidRPr="00DE5219">
                        <w:rPr>
                          <w:rFonts w:ascii="Marigold" w:hAnsi="Marigold"/>
                          <w:b/>
                          <w:color w:val="984806" w:themeColor="accent6" w:themeShade="80"/>
                          <w:sz w:val="28"/>
                          <w:szCs w:val="28"/>
                        </w:rPr>
                        <w:t>Zoetis</w:t>
                      </w:r>
                      <w:proofErr w:type="spellEnd"/>
                      <w:r w:rsidRPr="00DE5219">
                        <w:rPr>
                          <w:rFonts w:ascii="Marigold" w:hAnsi="Marigold"/>
                          <w:b/>
                          <w:color w:val="984806" w:themeColor="accent6" w:themeShade="80"/>
                          <w:sz w:val="28"/>
                          <w:szCs w:val="28"/>
                        </w:rPr>
                        <w:t xml:space="preserve"> small animal sales team and veterinarians throughout New England.  He now serves as the principle scientific and business advisor to headquarters’ based U.S. commercial operations strategies for Lifelong Care, Profit Solver, </w:t>
                      </w:r>
                      <w:proofErr w:type="spellStart"/>
                      <w:r w:rsidRPr="00DE5219">
                        <w:rPr>
                          <w:rFonts w:ascii="Marigold" w:hAnsi="Marigold"/>
                          <w:b/>
                          <w:color w:val="984806" w:themeColor="accent6" w:themeShade="80"/>
                          <w:sz w:val="28"/>
                          <w:szCs w:val="28"/>
                        </w:rPr>
                        <w:t>PeopleFirst</w:t>
                      </w:r>
                      <w:proofErr w:type="spellEnd"/>
                      <w:r w:rsidRPr="00DE5219">
                        <w:rPr>
                          <w:rFonts w:ascii="Marigold" w:hAnsi="Marigold"/>
                          <w:b/>
                          <w:color w:val="984806" w:themeColor="accent6" w:themeShade="80"/>
                          <w:sz w:val="28"/>
                          <w:szCs w:val="28"/>
                        </w:rPr>
                        <w:t xml:space="preserve"> and the Pet Wellness Report.  Some of his current speaking topics include: small animal veterinary market dynamics, practice management, health care communication, the Human-Animal Bond, and wellness.  He is a 1998 graduate of</w:t>
                      </w:r>
                      <w:r w:rsidRPr="00DE5219">
                        <w:rPr>
                          <w:rFonts w:ascii="Marigold" w:hAnsi="Marigold"/>
                          <w:b/>
                          <w:bCs/>
                          <w:color w:val="984806" w:themeColor="accent6" w:themeShade="80"/>
                          <w:sz w:val="28"/>
                          <w:szCs w:val="28"/>
                        </w:rPr>
                        <w:t xml:space="preserve"> Tufts University - School of Veterinary Medicine, and in 2011 received an Executive MBA from the Univ. of New Hampshire - </w:t>
                      </w:r>
                      <w:proofErr w:type="spellStart"/>
                      <w:r w:rsidRPr="00DE5219">
                        <w:rPr>
                          <w:rFonts w:ascii="Marigold" w:hAnsi="Marigold"/>
                          <w:b/>
                          <w:bCs/>
                          <w:color w:val="984806" w:themeColor="accent6" w:themeShade="80"/>
                          <w:sz w:val="28"/>
                          <w:szCs w:val="28"/>
                        </w:rPr>
                        <w:t>Whittemore</w:t>
                      </w:r>
                      <w:proofErr w:type="spellEnd"/>
                      <w:r w:rsidRPr="00DE5219">
                        <w:rPr>
                          <w:rFonts w:ascii="Marigold" w:hAnsi="Marigold"/>
                          <w:b/>
                          <w:bCs/>
                          <w:color w:val="984806" w:themeColor="accent6" w:themeShade="80"/>
                          <w:sz w:val="28"/>
                          <w:szCs w:val="28"/>
                        </w:rPr>
                        <w:t xml:space="preserve"> School of Business and Economics.  </w:t>
                      </w:r>
                    </w:p>
                    <w:p w:rsidR="00BF6F5D" w:rsidRPr="00DE5219" w:rsidRDefault="00BF6F5D">
                      <w:pPr>
                        <w:rPr>
                          <w:rFonts w:ascii="Marigold" w:hAnsi="Marigold"/>
                          <w:b/>
                          <w:color w:val="984806" w:themeColor="accent6" w:themeShade="80"/>
                          <w:sz w:val="28"/>
                          <w:szCs w:val="28"/>
                        </w:rPr>
                      </w:pPr>
                    </w:p>
                  </w:txbxContent>
                </v:textbox>
              </v:shape>
            </w:pict>
          </mc:Fallback>
        </mc:AlternateContent>
      </w:r>
    </w:p>
    <w:sectPr w:rsidR="008F1F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arigold">
    <w:panose1 w:val="030207020404020205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F5D"/>
    <w:rsid w:val="003C7438"/>
    <w:rsid w:val="00881434"/>
    <w:rsid w:val="00A34771"/>
    <w:rsid w:val="00BF6F5D"/>
    <w:rsid w:val="00DE5219"/>
    <w:rsid w:val="00E21295"/>
    <w:rsid w:val="00EC6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F5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438"/>
    <w:rPr>
      <w:rFonts w:ascii="Tahoma" w:eastAsia="Calibri" w:hAnsi="Tahoma" w:cs="Tahoma"/>
      <w:sz w:val="16"/>
      <w:szCs w:val="16"/>
    </w:rPr>
  </w:style>
  <w:style w:type="character" w:styleId="Hyperlink">
    <w:name w:val="Hyperlink"/>
    <w:basedOn w:val="DefaultParagraphFont"/>
    <w:uiPriority w:val="99"/>
    <w:unhideWhenUsed/>
    <w:rsid w:val="00DE52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F5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438"/>
    <w:rPr>
      <w:rFonts w:ascii="Tahoma" w:eastAsia="Calibri" w:hAnsi="Tahoma" w:cs="Tahoma"/>
      <w:sz w:val="16"/>
      <w:szCs w:val="16"/>
    </w:rPr>
  </w:style>
  <w:style w:type="character" w:styleId="Hyperlink">
    <w:name w:val="Hyperlink"/>
    <w:basedOn w:val="DefaultParagraphFont"/>
    <w:uiPriority w:val="99"/>
    <w:unhideWhenUsed/>
    <w:rsid w:val="00DE52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566732">
      <w:bodyDiv w:val="1"/>
      <w:marLeft w:val="0"/>
      <w:marRight w:val="0"/>
      <w:marTop w:val="0"/>
      <w:marBottom w:val="0"/>
      <w:divBdr>
        <w:top w:val="none" w:sz="0" w:space="0" w:color="auto"/>
        <w:left w:val="none" w:sz="0" w:space="0" w:color="auto"/>
        <w:bottom w:val="none" w:sz="0" w:space="0" w:color="auto"/>
        <w:right w:val="none" w:sz="0" w:space="0" w:color="auto"/>
      </w:divBdr>
    </w:div>
    <w:div w:id="143401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nts@VCVREC.Com" TargetMode="External"/><Relationship Id="rId3" Type="http://schemas.openxmlformats.org/officeDocument/2006/relationships/settings" Target="settings.xml"/><Relationship Id="rId7" Type="http://schemas.openxmlformats.org/officeDocument/2006/relationships/hyperlink" Target="mailto:Events@VCVREC.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Remaly</dc:creator>
  <cp:lastModifiedBy>Rebecca Remaly</cp:lastModifiedBy>
  <cp:revision>1</cp:revision>
  <dcterms:created xsi:type="dcterms:W3CDTF">2015-04-30T15:06:00Z</dcterms:created>
  <dcterms:modified xsi:type="dcterms:W3CDTF">2015-04-30T17:37:00Z</dcterms:modified>
</cp:coreProperties>
</file>